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B65E4" w14:textId="77777777" w:rsidR="0022624E" w:rsidRPr="0022624E" w:rsidRDefault="0022624E" w:rsidP="0022624E">
      <w:pPr>
        <w:spacing w:after="0" w:line="240" w:lineRule="auto"/>
        <w:rPr>
          <w:rFonts w:ascii="Calibri" w:eastAsia="Times New Roman" w:hAnsi="Calibri" w:cs="Calibri"/>
        </w:rPr>
      </w:pPr>
    </w:p>
    <w:p w14:paraId="3C509F7E" w14:textId="22277639" w:rsidR="00551DDD" w:rsidRPr="003F5D2E" w:rsidRDefault="00CA513F" w:rsidP="00095FEB">
      <w:pPr>
        <w:spacing w:before="240"/>
        <w:jc w:val="center"/>
        <w:rPr>
          <w:rFonts w:eastAsia="Times New Roman" w:cstheme="minorHAnsi"/>
          <w:b/>
          <w:bCs/>
          <w:sz w:val="24"/>
          <w:szCs w:val="24"/>
        </w:rPr>
      </w:pPr>
      <w:r w:rsidRPr="003F5D2E">
        <w:rPr>
          <w:rFonts w:cstheme="minorHAnsi"/>
          <w:b/>
          <w:bCs/>
          <w:sz w:val="24"/>
          <w:szCs w:val="24"/>
        </w:rPr>
        <w:t>Celebrate th</w:t>
      </w:r>
      <w:r w:rsidR="003F5D2E">
        <w:rPr>
          <w:rFonts w:cstheme="minorHAnsi"/>
          <w:b/>
          <w:bCs/>
          <w:sz w:val="24"/>
          <w:szCs w:val="24"/>
        </w:rPr>
        <w:t>e</w:t>
      </w:r>
      <w:r w:rsidRPr="003F5D2E">
        <w:rPr>
          <w:rFonts w:cstheme="minorHAnsi"/>
          <w:b/>
          <w:bCs/>
          <w:sz w:val="24"/>
          <w:szCs w:val="24"/>
        </w:rPr>
        <w:t xml:space="preserve"> Jubilee Year during</w:t>
      </w:r>
      <w:r w:rsidR="0022624E" w:rsidRPr="003F5D2E">
        <w:rPr>
          <w:rFonts w:cstheme="minorHAnsi"/>
          <w:b/>
          <w:bCs/>
          <w:sz w:val="24"/>
          <w:szCs w:val="24"/>
        </w:rPr>
        <w:t xml:space="preserve"> </w:t>
      </w:r>
      <w:r w:rsidR="00095FEB" w:rsidRPr="003F5D2E">
        <w:rPr>
          <w:rFonts w:cstheme="minorHAnsi"/>
          <w:b/>
          <w:bCs/>
          <w:sz w:val="24"/>
          <w:szCs w:val="24"/>
        </w:rPr>
        <w:t xml:space="preserve">the </w:t>
      </w:r>
      <w:r w:rsidR="0022624E" w:rsidRPr="003F5D2E">
        <w:rPr>
          <w:rFonts w:cstheme="minorHAnsi"/>
          <w:b/>
          <w:bCs/>
          <w:sz w:val="24"/>
          <w:szCs w:val="24"/>
        </w:rPr>
        <w:t>Eucharistic Rosary Congress</w:t>
      </w:r>
    </w:p>
    <w:p w14:paraId="4355EE5B" w14:textId="7B2F0916" w:rsidR="007C2DD6" w:rsidRPr="003F5D2E" w:rsidRDefault="00CA513F" w:rsidP="007C2DD6">
      <w:pPr>
        <w:spacing w:before="240"/>
        <w:rPr>
          <w:rFonts w:eastAsia="Times New Roman" w:cstheme="minorHAnsi"/>
          <w:sz w:val="24"/>
          <w:szCs w:val="24"/>
        </w:rPr>
      </w:pPr>
      <w:r w:rsidRPr="003F5D2E">
        <w:rPr>
          <w:sz w:val="24"/>
          <w:szCs w:val="24"/>
        </w:rPr>
        <w:t xml:space="preserve">A Jubilee Year is a Holy Year of the forgiveness of sin, conversion and joyful celebration. </w:t>
      </w:r>
      <w:r w:rsidR="007C2DD6" w:rsidRPr="003F5D2E">
        <w:rPr>
          <w:rFonts w:eastAsia="Times New Roman" w:cstheme="minorHAnsi"/>
          <w:sz w:val="24"/>
          <w:szCs w:val="24"/>
        </w:rPr>
        <w:t xml:space="preserve">During </w:t>
      </w:r>
      <w:r w:rsidRPr="003F5D2E">
        <w:rPr>
          <w:rFonts w:eastAsia="Times New Roman" w:cstheme="minorHAnsi"/>
          <w:sz w:val="24"/>
          <w:szCs w:val="24"/>
        </w:rPr>
        <w:t xml:space="preserve">this </w:t>
      </w:r>
      <w:r w:rsidRPr="00BF2353">
        <w:rPr>
          <w:rFonts w:eastAsia="Times New Roman" w:cstheme="minorHAnsi"/>
          <w:b/>
          <w:bCs/>
          <w:sz w:val="24"/>
          <w:szCs w:val="24"/>
        </w:rPr>
        <w:t>Pilgrims of Hope Jubilee</w:t>
      </w:r>
      <w:r w:rsidRPr="003F5D2E">
        <w:rPr>
          <w:rFonts w:eastAsia="Times New Roman" w:cstheme="minorHAnsi"/>
          <w:sz w:val="24"/>
          <w:szCs w:val="24"/>
        </w:rPr>
        <w:t>, we</w:t>
      </w:r>
      <w:r w:rsidR="007C2DD6" w:rsidRPr="003F5D2E">
        <w:rPr>
          <w:rFonts w:eastAsia="Times New Roman" w:cstheme="minorHAnsi"/>
          <w:sz w:val="24"/>
          <w:szCs w:val="24"/>
        </w:rPr>
        <w:t xml:space="preserve"> are encouraged to renew our </w:t>
      </w:r>
      <w:r w:rsidRPr="003F5D2E">
        <w:rPr>
          <w:rFonts w:eastAsia="Times New Roman" w:cstheme="minorHAnsi"/>
          <w:sz w:val="24"/>
          <w:szCs w:val="24"/>
        </w:rPr>
        <w:t>relationship</w:t>
      </w:r>
      <w:r w:rsidR="007C2DD6" w:rsidRPr="003F5D2E">
        <w:rPr>
          <w:rFonts w:eastAsia="Times New Roman" w:cstheme="minorHAnsi"/>
          <w:sz w:val="24"/>
          <w:szCs w:val="24"/>
        </w:rPr>
        <w:t xml:space="preserve"> </w:t>
      </w:r>
      <w:r w:rsidRPr="003F5D2E">
        <w:rPr>
          <w:rFonts w:eastAsia="Times New Roman" w:cstheme="minorHAnsi"/>
          <w:sz w:val="24"/>
          <w:szCs w:val="24"/>
        </w:rPr>
        <w:t xml:space="preserve">with </w:t>
      </w:r>
      <w:r w:rsidR="007C2DD6" w:rsidRPr="003F5D2E">
        <w:rPr>
          <w:rFonts w:eastAsia="Times New Roman" w:cstheme="minorHAnsi"/>
          <w:sz w:val="24"/>
          <w:szCs w:val="24"/>
        </w:rPr>
        <w:t>Our Lord Jesus Christ in the Eucharist</w:t>
      </w:r>
      <w:r w:rsidR="00A5718E" w:rsidRPr="003F5D2E">
        <w:rPr>
          <w:rFonts w:eastAsia="Times New Roman" w:cstheme="minorHAnsi"/>
          <w:sz w:val="24"/>
          <w:szCs w:val="24"/>
        </w:rPr>
        <w:t>,</w:t>
      </w:r>
      <w:r w:rsidR="007C2DD6" w:rsidRPr="003F5D2E">
        <w:rPr>
          <w:rFonts w:eastAsia="Times New Roman" w:cstheme="minorHAnsi"/>
          <w:sz w:val="24"/>
          <w:szCs w:val="24"/>
        </w:rPr>
        <w:t xml:space="preserve"> and to encounter His healing grace.  We have the perfect opportunity to do so during the Eucharistic Rosary Congress, which is a seven-day period of Eucharistic Adoration </w:t>
      </w:r>
      <w:r w:rsidR="00E6263E">
        <w:rPr>
          <w:rFonts w:eastAsia="Times New Roman" w:cstheme="minorHAnsi"/>
          <w:sz w:val="24"/>
          <w:szCs w:val="24"/>
        </w:rPr>
        <w:t>with an</w:t>
      </w:r>
      <w:r w:rsidR="007C2DD6" w:rsidRPr="003F5D2E">
        <w:rPr>
          <w:rFonts w:eastAsia="Times New Roman" w:cstheme="minorHAnsi"/>
          <w:sz w:val="24"/>
          <w:szCs w:val="24"/>
        </w:rPr>
        <w:t xml:space="preserve"> Hourly Rosary</w:t>
      </w:r>
      <w:r w:rsidR="00E6263E">
        <w:rPr>
          <w:rFonts w:eastAsia="Times New Roman" w:cstheme="minorHAnsi"/>
          <w:sz w:val="24"/>
          <w:szCs w:val="24"/>
        </w:rPr>
        <w:t>.</w:t>
      </w:r>
      <w:r w:rsidR="007C2DD6" w:rsidRPr="003F5D2E">
        <w:rPr>
          <w:rFonts w:eastAsia="Times New Roman" w:cstheme="minorHAnsi"/>
          <w:sz w:val="24"/>
          <w:szCs w:val="24"/>
        </w:rPr>
        <w:t xml:space="preserve"> It is offered </w:t>
      </w:r>
      <w:bookmarkStart w:id="0" w:name="_Hlk192695862"/>
      <w:r w:rsidR="007C2DD6" w:rsidRPr="003F5D2E">
        <w:rPr>
          <w:rFonts w:eastAsia="Times New Roman" w:cstheme="minorHAnsi"/>
          <w:color w:val="000000"/>
          <w:sz w:val="24"/>
          <w:szCs w:val="24"/>
        </w:rPr>
        <w:t>in a spirit of reparation to restore the sanctity of life, to heal families, establish peace in our cities, nation, and world, and to console the hearts of Jesus and Mary.</w:t>
      </w:r>
    </w:p>
    <w:bookmarkEnd w:id="0"/>
    <w:p w14:paraId="52A5F3DF" w14:textId="7CBA7FB8" w:rsidR="007C2DD6" w:rsidRPr="003F5D2E" w:rsidRDefault="007C2DD6" w:rsidP="007C2DD6">
      <w:pPr>
        <w:rPr>
          <w:rFonts w:eastAsia="Times New Roman" w:cstheme="minorHAnsi"/>
          <w:sz w:val="24"/>
          <w:szCs w:val="24"/>
        </w:rPr>
      </w:pPr>
      <w:r w:rsidRPr="003F5D2E">
        <w:rPr>
          <w:rFonts w:eastAsia="Times New Roman" w:cstheme="minorHAnsi"/>
          <w:sz w:val="24"/>
          <w:szCs w:val="24"/>
        </w:rPr>
        <w:t xml:space="preserve">(Name of Church) will host the Eucharistic Rosary Congress (dates and hours).  Adoration of the Blessed Sacrament will take place in the (Adoration </w:t>
      </w:r>
      <w:r w:rsidR="00A5718E" w:rsidRPr="003F5D2E">
        <w:rPr>
          <w:rFonts w:eastAsia="Times New Roman" w:cstheme="minorHAnsi"/>
          <w:sz w:val="24"/>
          <w:szCs w:val="24"/>
        </w:rPr>
        <w:t>c</w:t>
      </w:r>
      <w:r w:rsidRPr="003F5D2E">
        <w:rPr>
          <w:rFonts w:eastAsia="Times New Roman" w:cstheme="minorHAnsi"/>
          <w:sz w:val="24"/>
          <w:szCs w:val="24"/>
        </w:rPr>
        <w:t>hapel or main church) with the Rosary prayed aloud at the start of each hour, followed by silent prayer for the remainder of the hour.  The prayers with the special intentions for the decades of the Rosary are provided.</w:t>
      </w:r>
    </w:p>
    <w:p w14:paraId="4389918C" w14:textId="65095944" w:rsidR="007C2DD6" w:rsidRPr="003F5D2E" w:rsidRDefault="007C2DD6" w:rsidP="007C2DD6">
      <w:pPr>
        <w:rPr>
          <w:rFonts w:eastAsia="Times New Roman" w:cstheme="minorHAnsi"/>
          <w:sz w:val="24"/>
          <w:szCs w:val="24"/>
        </w:rPr>
      </w:pPr>
      <w:r w:rsidRPr="003F5D2E">
        <w:rPr>
          <w:rFonts w:eastAsia="Times New Roman" w:cstheme="minorHAnsi"/>
          <w:sz w:val="24"/>
          <w:szCs w:val="24"/>
        </w:rPr>
        <w:t xml:space="preserve">Please consider participating by volunteering to cover one of the hours of Adoration during the day or the night hours. Bring your family, a friend, or if you are part of a parish group, consider inviting your group to pray a Holy Hour.  If you are interested in leading the Rosary, please call or text (phone number) or sign-up in the Eucharistic Rosary Congress binder in the (Adoration chapel or main church entrance). </w:t>
      </w:r>
    </w:p>
    <w:p w14:paraId="42754134" w14:textId="19C0C943" w:rsidR="00551DDD" w:rsidRDefault="00A5718E" w:rsidP="00A5718E">
      <w:bookmarkStart w:id="1" w:name="_Hlk145841440"/>
      <w:r w:rsidRPr="003F5D2E">
        <w:rPr>
          <w:rFonts w:cstheme="minorHAnsi"/>
          <w:sz w:val="24"/>
          <w:szCs w:val="24"/>
        </w:rPr>
        <w:t xml:space="preserve">Learn more about the incredible history of the Rosary Congress, involving Poland, Pope Saint John Paul II, the fall of communism, and St. John Bosco’s dream!  </w:t>
      </w:r>
      <w:hyperlink r:id="rId7" w:history="1">
        <w:r w:rsidRPr="003F5D2E">
          <w:rPr>
            <w:rStyle w:val="Hyperlink"/>
            <w:rFonts w:cstheme="minorHAnsi"/>
            <w:sz w:val="24"/>
            <w:szCs w:val="24"/>
          </w:rPr>
          <w:t>https://www.rosarycongressusa.org/history-diocesan-rosary-congress/</w:t>
        </w:r>
      </w:hyperlink>
      <w:bookmarkEnd w:id="1"/>
    </w:p>
    <w:p w14:paraId="3CBD2A9F" w14:textId="77777777" w:rsidR="002763A9" w:rsidRDefault="002763A9" w:rsidP="00A5718E"/>
    <w:p w14:paraId="110ECC24" w14:textId="210C42FA" w:rsidR="002763A9" w:rsidRPr="003F5D2E" w:rsidRDefault="002763A9" w:rsidP="002763A9">
      <w:pPr>
        <w:spacing w:before="240"/>
        <w:jc w:val="center"/>
        <w:rPr>
          <w:rFonts w:eastAsia="Times New Roman" w:cstheme="minorHAnsi"/>
          <w:b/>
          <w:bCs/>
          <w:sz w:val="24"/>
          <w:szCs w:val="24"/>
        </w:rPr>
      </w:pPr>
      <w:r w:rsidRPr="003F5D2E">
        <w:rPr>
          <w:rFonts w:cstheme="minorHAnsi"/>
          <w:b/>
          <w:bCs/>
          <w:sz w:val="24"/>
          <w:szCs w:val="24"/>
        </w:rPr>
        <w:t>Celebrate th</w:t>
      </w:r>
      <w:r>
        <w:rPr>
          <w:rFonts w:cstheme="minorHAnsi"/>
          <w:b/>
          <w:bCs/>
          <w:sz w:val="24"/>
          <w:szCs w:val="24"/>
        </w:rPr>
        <w:t>e</w:t>
      </w:r>
      <w:r w:rsidRPr="003F5D2E">
        <w:rPr>
          <w:rFonts w:cstheme="minorHAnsi"/>
          <w:b/>
          <w:bCs/>
          <w:sz w:val="24"/>
          <w:szCs w:val="24"/>
        </w:rPr>
        <w:t xml:space="preserve"> Jubilee Year during the Eucharistic Rosary Congress</w:t>
      </w:r>
      <w:r>
        <w:rPr>
          <w:rFonts w:cstheme="minorHAnsi"/>
          <w:b/>
          <w:bCs/>
          <w:sz w:val="24"/>
          <w:szCs w:val="24"/>
        </w:rPr>
        <w:t xml:space="preserve"> (shortened version)</w:t>
      </w:r>
    </w:p>
    <w:p w14:paraId="7FBA34C6" w14:textId="2BEA2927" w:rsidR="002763A9" w:rsidRPr="003F5D2E" w:rsidRDefault="002763A9" w:rsidP="002763A9">
      <w:pPr>
        <w:spacing w:before="240"/>
        <w:rPr>
          <w:rFonts w:eastAsia="Times New Roman" w:cstheme="minorHAnsi"/>
          <w:sz w:val="24"/>
          <w:szCs w:val="24"/>
        </w:rPr>
      </w:pPr>
      <w:r w:rsidRPr="003F5D2E">
        <w:rPr>
          <w:sz w:val="24"/>
          <w:szCs w:val="24"/>
        </w:rPr>
        <w:t xml:space="preserve">A Jubilee Year is a Holy Year of the forgiveness of sin, conversion and joyful celebration. </w:t>
      </w:r>
      <w:r w:rsidRPr="003F5D2E">
        <w:rPr>
          <w:rFonts w:eastAsia="Times New Roman" w:cstheme="minorHAnsi"/>
          <w:sz w:val="24"/>
          <w:szCs w:val="24"/>
        </w:rPr>
        <w:t xml:space="preserve">During this </w:t>
      </w:r>
      <w:r w:rsidRPr="00BF2353">
        <w:rPr>
          <w:rFonts w:eastAsia="Times New Roman" w:cstheme="minorHAnsi"/>
          <w:b/>
          <w:bCs/>
          <w:sz w:val="24"/>
          <w:szCs w:val="24"/>
        </w:rPr>
        <w:t>Pilgrims of Hope Jubilee</w:t>
      </w:r>
      <w:r w:rsidRPr="003F5D2E">
        <w:rPr>
          <w:rFonts w:eastAsia="Times New Roman" w:cstheme="minorHAnsi"/>
          <w:sz w:val="24"/>
          <w:szCs w:val="24"/>
        </w:rPr>
        <w:t xml:space="preserve">, we are encouraged to renew our relationship with Our Lord Jesus Christ in the Eucharist, and to encounter His healing grace.  We have the perfect opportunity to do so during the Eucharistic Rosary Congress, which is a seven-day period of Eucharistic Adoration </w:t>
      </w:r>
      <w:r>
        <w:rPr>
          <w:rFonts w:eastAsia="Times New Roman" w:cstheme="minorHAnsi"/>
          <w:sz w:val="24"/>
          <w:szCs w:val="24"/>
        </w:rPr>
        <w:t>with an</w:t>
      </w:r>
      <w:r w:rsidRPr="003F5D2E">
        <w:rPr>
          <w:rFonts w:eastAsia="Times New Roman" w:cstheme="minorHAnsi"/>
          <w:sz w:val="24"/>
          <w:szCs w:val="24"/>
        </w:rPr>
        <w:t xml:space="preserve"> Hourly Rosary</w:t>
      </w:r>
      <w:r>
        <w:rPr>
          <w:rFonts w:eastAsia="Times New Roman" w:cstheme="minorHAnsi"/>
          <w:sz w:val="24"/>
          <w:szCs w:val="24"/>
        </w:rPr>
        <w:t>.</w:t>
      </w:r>
    </w:p>
    <w:p w14:paraId="25879CDF" w14:textId="5E5B8B23" w:rsidR="002763A9" w:rsidRPr="003F5D2E" w:rsidRDefault="002763A9" w:rsidP="002763A9">
      <w:pPr>
        <w:spacing w:before="240"/>
        <w:rPr>
          <w:rFonts w:eastAsia="Times New Roman" w:cstheme="minorHAnsi"/>
          <w:sz w:val="24"/>
          <w:szCs w:val="24"/>
        </w:rPr>
      </w:pPr>
      <w:r w:rsidRPr="003F5D2E">
        <w:rPr>
          <w:rFonts w:eastAsia="Times New Roman" w:cstheme="minorHAnsi"/>
          <w:sz w:val="24"/>
          <w:szCs w:val="24"/>
        </w:rPr>
        <w:t xml:space="preserve">(Name of Church) will host the Eucharistic Rosary Congress (dates and hours).  Adoration of the Blessed Sacrament will take place in the (Adoration chapel or main church) with the Rosary prayed aloud at the start of each hour, followed by silent prayer for the remainder of the hour.  </w:t>
      </w:r>
    </w:p>
    <w:p w14:paraId="5E99E41D" w14:textId="51399283" w:rsidR="002763A9" w:rsidRPr="003F5D2E" w:rsidRDefault="002763A9" w:rsidP="002763A9">
      <w:pPr>
        <w:rPr>
          <w:rFonts w:eastAsia="Times New Roman" w:cstheme="minorHAnsi"/>
          <w:sz w:val="24"/>
          <w:szCs w:val="24"/>
        </w:rPr>
      </w:pPr>
      <w:r w:rsidRPr="003F5D2E">
        <w:rPr>
          <w:rFonts w:eastAsia="Times New Roman" w:cstheme="minorHAnsi"/>
          <w:sz w:val="24"/>
          <w:szCs w:val="24"/>
        </w:rPr>
        <w:t xml:space="preserve">Please consider participating by volunteering to cover one of the hours of Adoration during the day or the night hours. If you are interested in leading the Rosary, please call or text (phone number) or sign-up in the Eucharistic Rosary Congress binder in the (Adoration chapel or main church entrance). </w:t>
      </w:r>
    </w:p>
    <w:p w14:paraId="192DE74A" w14:textId="77777777" w:rsidR="002763A9" w:rsidRPr="003F5D2E" w:rsidRDefault="002763A9" w:rsidP="00A5718E">
      <w:pPr>
        <w:rPr>
          <w:rFonts w:cstheme="minorHAnsi"/>
          <w:sz w:val="24"/>
          <w:szCs w:val="24"/>
        </w:rPr>
      </w:pPr>
    </w:p>
    <w:sectPr w:rsidR="002763A9" w:rsidRPr="003F5D2E" w:rsidSect="001C51F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E7DEA" w14:textId="77777777" w:rsidR="00232BE8" w:rsidRDefault="00232BE8" w:rsidP="00331907">
      <w:pPr>
        <w:spacing w:after="0" w:line="240" w:lineRule="auto"/>
      </w:pPr>
      <w:r>
        <w:separator/>
      </w:r>
    </w:p>
  </w:endnote>
  <w:endnote w:type="continuationSeparator" w:id="0">
    <w:p w14:paraId="0F531808" w14:textId="77777777" w:rsidR="00232BE8" w:rsidRDefault="00232BE8" w:rsidP="0033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A5BC1" w14:textId="77777777" w:rsidR="00232BE8" w:rsidRDefault="00232BE8" w:rsidP="00331907">
      <w:pPr>
        <w:spacing w:after="0" w:line="240" w:lineRule="auto"/>
      </w:pPr>
      <w:r>
        <w:separator/>
      </w:r>
    </w:p>
  </w:footnote>
  <w:footnote w:type="continuationSeparator" w:id="0">
    <w:p w14:paraId="7B8A3EE2" w14:textId="77777777" w:rsidR="00232BE8" w:rsidRDefault="00232BE8" w:rsidP="00331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2C62"/>
    <w:multiLevelType w:val="multilevel"/>
    <w:tmpl w:val="ADCE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A5791"/>
    <w:multiLevelType w:val="multilevel"/>
    <w:tmpl w:val="5DC4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6321D"/>
    <w:multiLevelType w:val="multilevel"/>
    <w:tmpl w:val="714C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101D0"/>
    <w:multiLevelType w:val="multilevel"/>
    <w:tmpl w:val="7660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7795F"/>
    <w:multiLevelType w:val="multilevel"/>
    <w:tmpl w:val="00D4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D245EE"/>
    <w:multiLevelType w:val="multilevel"/>
    <w:tmpl w:val="11EC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845833"/>
    <w:multiLevelType w:val="multilevel"/>
    <w:tmpl w:val="C928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504396">
    <w:abstractNumId w:val="2"/>
  </w:num>
  <w:num w:numId="2" w16cid:durableId="1806771341">
    <w:abstractNumId w:val="1"/>
  </w:num>
  <w:num w:numId="3" w16cid:durableId="2130009756">
    <w:abstractNumId w:val="6"/>
  </w:num>
  <w:num w:numId="4" w16cid:durableId="1253322424">
    <w:abstractNumId w:val="5"/>
  </w:num>
  <w:num w:numId="5" w16cid:durableId="277564316">
    <w:abstractNumId w:val="4"/>
  </w:num>
  <w:num w:numId="6" w16cid:durableId="1753314186">
    <w:abstractNumId w:val="0"/>
  </w:num>
  <w:num w:numId="7" w16cid:durableId="1085616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B9"/>
    <w:rsid w:val="0000606A"/>
    <w:rsid w:val="00052EE6"/>
    <w:rsid w:val="00095FEB"/>
    <w:rsid w:val="000F700F"/>
    <w:rsid w:val="001C51F6"/>
    <w:rsid w:val="0022624E"/>
    <w:rsid w:val="002314B9"/>
    <w:rsid w:val="00232BE8"/>
    <w:rsid w:val="00244228"/>
    <w:rsid w:val="002625F1"/>
    <w:rsid w:val="002763A9"/>
    <w:rsid w:val="002E7BA3"/>
    <w:rsid w:val="00331907"/>
    <w:rsid w:val="00345F17"/>
    <w:rsid w:val="003B5ED5"/>
    <w:rsid w:val="003F5D2E"/>
    <w:rsid w:val="00460B78"/>
    <w:rsid w:val="004C1402"/>
    <w:rsid w:val="004D3F9E"/>
    <w:rsid w:val="00551DDD"/>
    <w:rsid w:val="00580C90"/>
    <w:rsid w:val="00596E2C"/>
    <w:rsid w:val="005A42D2"/>
    <w:rsid w:val="006377E1"/>
    <w:rsid w:val="00652976"/>
    <w:rsid w:val="006545CD"/>
    <w:rsid w:val="00716863"/>
    <w:rsid w:val="007355E3"/>
    <w:rsid w:val="00753F73"/>
    <w:rsid w:val="007628A7"/>
    <w:rsid w:val="00797025"/>
    <w:rsid w:val="007C2DD6"/>
    <w:rsid w:val="007D1269"/>
    <w:rsid w:val="007E291B"/>
    <w:rsid w:val="007E5DA1"/>
    <w:rsid w:val="00892E4A"/>
    <w:rsid w:val="00894519"/>
    <w:rsid w:val="008A639E"/>
    <w:rsid w:val="008B1BA6"/>
    <w:rsid w:val="009701ED"/>
    <w:rsid w:val="009D36F6"/>
    <w:rsid w:val="009F0E3B"/>
    <w:rsid w:val="00A5718E"/>
    <w:rsid w:val="00A62F39"/>
    <w:rsid w:val="00A75B33"/>
    <w:rsid w:val="00A760B6"/>
    <w:rsid w:val="00AF700D"/>
    <w:rsid w:val="00B20DAA"/>
    <w:rsid w:val="00B223B2"/>
    <w:rsid w:val="00B26290"/>
    <w:rsid w:val="00B77D42"/>
    <w:rsid w:val="00B93B4D"/>
    <w:rsid w:val="00BF2353"/>
    <w:rsid w:val="00C801DA"/>
    <w:rsid w:val="00C96416"/>
    <w:rsid w:val="00CA4416"/>
    <w:rsid w:val="00CA513F"/>
    <w:rsid w:val="00D666EF"/>
    <w:rsid w:val="00DA6929"/>
    <w:rsid w:val="00DE2E91"/>
    <w:rsid w:val="00E6263E"/>
    <w:rsid w:val="00F160DB"/>
    <w:rsid w:val="00F7477C"/>
    <w:rsid w:val="00FB1075"/>
    <w:rsid w:val="00FB7A3F"/>
    <w:rsid w:val="00FF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A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06A"/>
    <w:rPr>
      <w:color w:val="0000FF"/>
      <w:u w:val="single"/>
    </w:rPr>
  </w:style>
  <w:style w:type="character" w:styleId="Strong">
    <w:name w:val="Strong"/>
    <w:basedOn w:val="DefaultParagraphFont"/>
    <w:uiPriority w:val="22"/>
    <w:qFormat/>
    <w:rsid w:val="007D1269"/>
    <w:rPr>
      <w:b/>
      <w:bCs/>
    </w:rPr>
  </w:style>
  <w:style w:type="character" w:styleId="UnresolvedMention">
    <w:name w:val="Unresolved Mention"/>
    <w:basedOn w:val="DefaultParagraphFont"/>
    <w:uiPriority w:val="99"/>
    <w:semiHidden/>
    <w:unhideWhenUsed/>
    <w:rsid w:val="00A5718E"/>
    <w:rPr>
      <w:color w:val="605E5C"/>
      <w:shd w:val="clear" w:color="auto" w:fill="E1DFDD"/>
    </w:rPr>
  </w:style>
  <w:style w:type="paragraph" w:styleId="Header">
    <w:name w:val="header"/>
    <w:basedOn w:val="Normal"/>
    <w:link w:val="HeaderChar"/>
    <w:uiPriority w:val="99"/>
    <w:unhideWhenUsed/>
    <w:rsid w:val="00331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907"/>
  </w:style>
  <w:style w:type="paragraph" w:styleId="Footer">
    <w:name w:val="footer"/>
    <w:basedOn w:val="Normal"/>
    <w:link w:val="FooterChar"/>
    <w:uiPriority w:val="99"/>
    <w:unhideWhenUsed/>
    <w:rsid w:val="00331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02571">
      <w:bodyDiv w:val="1"/>
      <w:marLeft w:val="0"/>
      <w:marRight w:val="0"/>
      <w:marTop w:val="0"/>
      <w:marBottom w:val="0"/>
      <w:divBdr>
        <w:top w:val="none" w:sz="0" w:space="0" w:color="auto"/>
        <w:left w:val="none" w:sz="0" w:space="0" w:color="auto"/>
        <w:bottom w:val="none" w:sz="0" w:space="0" w:color="auto"/>
        <w:right w:val="none" w:sz="0" w:space="0" w:color="auto"/>
      </w:divBdr>
      <w:divsChild>
        <w:div w:id="122818660">
          <w:marLeft w:val="0"/>
          <w:marRight w:val="0"/>
          <w:marTop w:val="0"/>
          <w:marBottom w:val="0"/>
          <w:divBdr>
            <w:top w:val="none" w:sz="0" w:space="0" w:color="auto"/>
            <w:left w:val="none" w:sz="0" w:space="0" w:color="auto"/>
            <w:bottom w:val="none" w:sz="0" w:space="0" w:color="auto"/>
            <w:right w:val="none" w:sz="0" w:space="0" w:color="auto"/>
          </w:divBdr>
        </w:div>
        <w:div w:id="1802461875">
          <w:marLeft w:val="0"/>
          <w:marRight w:val="0"/>
          <w:marTop w:val="0"/>
          <w:marBottom w:val="0"/>
          <w:divBdr>
            <w:top w:val="none" w:sz="0" w:space="0" w:color="auto"/>
            <w:left w:val="none" w:sz="0" w:space="0" w:color="auto"/>
            <w:bottom w:val="none" w:sz="0" w:space="0" w:color="auto"/>
            <w:right w:val="none" w:sz="0" w:space="0" w:color="auto"/>
          </w:divBdr>
        </w:div>
        <w:div w:id="816192698">
          <w:marLeft w:val="0"/>
          <w:marRight w:val="0"/>
          <w:marTop w:val="0"/>
          <w:marBottom w:val="0"/>
          <w:divBdr>
            <w:top w:val="none" w:sz="0" w:space="0" w:color="auto"/>
            <w:left w:val="none" w:sz="0" w:space="0" w:color="auto"/>
            <w:bottom w:val="none" w:sz="0" w:space="0" w:color="auto"/>
            <w:right w:val="none" w:sz="0" w:space="0" w:color="auto"/>
          </w:divBdr>
          <w:divsChild>
            <w:div w:id="2019578263">
              <w:marLeft w:val="0"/>
              <w:marRight w:val="0"/>
              <w:marTop w:val="0"/>
              <w:marBottom w:val="0"/>
              <w:divBdr>
                <w:top w:val="none" w:sz="0" w:space="0" w:color="auto"/>
                <w:left w:val="none" w:sz="0" w:space="0" w:color="auto"/>
                <w:bottom w:val="none" w:sz="0" w:space="0" w:color="auto"/>
                <w:right w:val="none" w:sz="0" w:space="0" w:color="auto"/>
              </w:divBdr>
              <w:divsChild>
                <w:div w:id="19421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22367">
      <w:bodyDiv w:val="1"/>
      <w:marLeft w:val="0"/>
      <w:marRight w:val="0"/>
      <w:marTop w:val="0"/>
      <w:marBottom w:val="0"/>
      <w:divBdr>
        <w:top w:val="none" w:sz="0" w:space="0" w:color="auto"/>
        <w:left w:val="none" w:sz="0" w:space="0" w:color="auto"/>
        <w:bottom w:val="none" w:sz="0" w:space="0" w:color="auto"/>
        <w:right w:val="none" w:sz="0" w:space="0" w:color="auto"/>
      </w:divBdr>
      <w:divsChild>
        <w:div w:id="1527866854">
          <w:marLeft w:val="0"/>
          <w:marRight w:val="0"/>
          <w:marTop w:val="0"/>
          <w:marBottom w:val="0"/>
          <w:divBdr>
            <w:top w:val="none" w:sz="0" w:space="0" w:color="auto"/>
            <w:left w:val="none" w:sz="0" w:space="0" w:color="auto"/>
            <w:bottom w:val="none" w:sz="0" w:space="0" w:color="auto"/>
            <w:right w:val="none" w:sz="0" w:space="0" w:color="auto"/>
          </w:divBdr>
          <w:divsChild>
            <w:div w:id="1900288301">
              <w:marLeft w:val="0"/>
              <w:marRight w:val="0"/>
              <w:marTop w:val="0"/>
              <w:marBottom w:val="0"/>
              <w:divBdr>
                <w:top w:val="none" w:sz="0" w:space="0" w:color="auto"/>
                <w:left w:val="none" w:sz="0" w:space="0" w:color="auto"/>
                <w:bottom w:val="none" w:sz="0" w:space="0" w:color="auto"/>
                <w:right w:val="none" w:sz="0" w:space="0" w:color="auto"/>
              </w:divBdr>
              <w:divsChild>
                <w:div w:id="711927503">
                  <w:marLeft w:val="0"/>
                  <w:marRight w:val="0"/>
                  <w:marTop w:val="0"/>
                  <w:marBottom w:val="0"/>
                  <w:divBdr>
                    <w:top w:val="none" w:sz="0" w:space="0" w:color="auto"/>
                    <w:left w:val="none" w:sz="0" w:space="0" w:color="auto"/>
                    <w:bottom w:val="none" w:sz="0" w:space="0" w:color="auto"/>
                    <w:right w:val="none" w:sz="0" w:space="0" w:color="auto"/>
                  </w:divBdr>
                  <w:divsChild>
                    <w:div w:id="2018195434">
                      <w:marLeft w:val="0"/>
                      <w:marRight w:val="0"/>
                      <w:marTop w:val="0"/>
                      <w:marBottom w:val="0"/>
                      <w:divBdr>
                        <w:top w:val="none" w:sz="0" w:space="0" w:color="auto"/>
                        <w:left w:val="none" w:sz="0" w:space="0" w:color="auto"/>
                        <w:bottom w:val="none" w:sz="0" w:space="0" w:color="auto"/>
                        <w:right w:val="none" w:sz="0" w:space="0" w:color="auto"/>
                      </w:divBdr>
                      <w:divsChild>
                        <w:div w:id="986710856">
                          <w:marLeft w:val="0"/>
                          <w:marRight w:val="0"/>
                          <w:marTop w:val="0"/>
                          <w:marBottom w:val="0"/>
                          <w:divBdr>
                            <w:top w:val="none" w:sz="0" w:space="0" w:color="auto"/>
                            <w:left w:val="none" w:sz="0" w:space="0" w:color="auto"/>
                            <w:bottom w:val="none" w:sz="0" w:space="0" w:color="auto"/>
                            <w:right w:val="none" w:sz="0" w:space="0" w:color="auto"/>
                          </w:divBdr>
                          <w:divsChild>
                            <w:div w:id="2873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2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sarycongressusa.org/history-diocesan-rosary-cong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2361</Characters>
  <Application>Microsoft Office Word</Application>
  <DocSecurity>0</DocSecurity>
  <Lines>27</Lines>
  <Paragraphs>8</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2025-03-12T22:19:00Z</dcterms:created>
  <dcterms:modified xsi:type="dcterms:W3CDTF">2025-03-19T19:21:00Z</dcterms:modified>
</cp:coreProperties>
</file>